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1140" w:rsidRPr="008C1140" w:rsidRDefault="008C1140" w:rsidP="005C3B62">
      <w:pPr>
        <w:spacing w:after="240"/>
        <w:rPr>
          <w:rFonts w:ascii="Times New Roman" w:hAnsi="Times New Roman" w:cs="Times New Roman"/>
        </w:rPr>
      </w:pPr>
      <w:r w:rsidRPr="008C1140">
        <w:rPr>
          <w:rFonts w:ascii="Times New Roman" w:hAnsi="Times New Roman" w:cs="Times New Roman"/>
          <w:b/>
        </w:rPr>
        <w:t>SESSION</w:t>
      </w:r>
      <w:r w:rsidR="00D109B4">
        <w:rPr>
          <w:rFonts w:ascii="Times New Roman" w:hAnsi="Times New Roman" w:cs="Times New Roman"/>
          <w:b/>
        </w:rPr>
        <w:t xml:space="preserve"> 1</w:t>
      </w:r>
      <w:r w:rsidRPr="008C1140">
        <w:rPr>
          <w:rFonts w:ascii="Times New Roman" w:hAnsi="Times New Roman" w:cs="Times New Roman"/>
          <w:b/>
        </w:rPr>
        <w:t>:</w:t>
      </w:r>
      <w:r w:rsidRPr="008C1140">
        <w:rPr>
          <w:rFonts w:ascii="Times New Roman" w:hAnsi="Times New Roman" w:cs="Times New Roman"/>
        </w:rPr>
        <w:t xml:space="preserve"> Common and specific mechanisms of viral </w:t>
      </w:r>
      <w:proofErr w:type="spellStart"/>
      <w:r w:rsidRPr="008C1140">
        <w:rPr>
          <w:rFonts w:ascii="Times New Roman" w:hAnsi="Times New Roman" w:cs="Times New Roman"/>
        </w:rPr>
        <w:t>oncogenicity</w:t>
      </w:r>
      <w:proofErr w:type="spellEnd"/>
    </w:p>
    <w:p w:rsidR="003B6F92" w:rsidRDefault="008C1140" w:rsidP="005C3B62">
      <w:pPr>
        <w:spacing w:after="240"/>
        <w:rPr>
          <w:rFonts w:ascii="Times New Roman" w:hAnsi="Times New Roman" w:cs="Times New Roman"/>
        </w:rPr>
      </w:pPr>
      <w:r w:rsidRPr="008C1140">
        <w:rPr>
          <w:rFonts w:ascii="Times New Roman" w:hAnsi="Times New Roman" w:cs="Times New Roman"/>
          <w:b/>
        </w:rPr>
        <w:t>TITLE:</w:t>
      </w:r>
      <w:r w:rsidRPr="008C1140">
        <w:rPr>
          <w:rFonts w:ascii="Times New Roman" w:hAnsi="Times New Roman" w:cs="Times New Roman"/>
        </w:rPr>
        <w:t xml:space="preserve"> HPV16 up-regulates </w:t>
      </w:r>
      <w:r>
        <w:rPr>
          <w:rFonts w:ascii="Times New Roman" w:hAnsi="Times New Roman" w:cs="Times New Roman"/>
        </w:rPr>
        <w:t xml:space="preserve">the </w:t>
      </w:r>
      <w:r w:rsidR="007459D6">
        <w:rPr>
          <w:rFonts w:ascii="Times New Roman" w:hAnsi="Times New Roman" w:cs="Times New Roman"/>
        </w:rPr>
        <w:t xml:space="preserve">expression of </w:t>
      </w:r>
      <w:r w:rsidRPr="008C1140">
        <w:rPr>
          <w:rFonts w:ascii="Times New Roman" w:hAnsi="Times New Roman" w:cs="Times New Roman"/>
        </w:rPr>
        <w:t xml:space="preserve">RNA-binding protein </w:t>
      </w:r>
      <w:r>
        <w:rPr>
          <w:rFonts w:ascii="Times New Roman" w:hAnsi="Times New Roman" w:cs="Times New Roman"/>
        </w:rPr>
        <w:t xml:space="preserve">Sam68 </w:t>
      </w:r>
      <w:r w:rsidRPr="008C1140">
        <w:rPr>
          <w:rFonts w:ascii="Times New Roman" w:hAnsi="Times New Roman" w:cs="Times New Roman"/>
        </w:rPr>
        <w:t>in head and neck cancers</w:t>
      </w:r>
    </w:p>
    <w:p w:rsidR="008C1140" w:rsidRPr="008C1140" w:rsidRDefault="008C1140" w:rsidP="00226540">
      <w:pPr>
        <w:spacing w:after="120"/>
        <w:rPr>
          <w:rFonts w:ascii="Times New Roman" w:hAnsi="Times New Roman" w:cs="Times New Roman"/>
          <w:lang w:val="it-IT"/>
        </w:rPr>
      </w:pPr>
      <w:r w:rsidRPr="008C1140">
        <w:rPr>
          <w:rFonts w:ascii="Times New Roman" w:hAnsi="Times New Roman" w:cs="Times New Roman"/>
          <w:b/>
          <w:lang w:val="it-IT"/>
        </w:rPr>
        <w:t>AUTHORS AND AFFILIATIONS:</w:t>
      </w:r>
      <w:r w:rsidRPr="008C1140">
        <w:rPr>
          <w:rFonts w:ascii="Times New Roman" w:hAnsi="Times New Roman" w:cs="Times New Roman"/>
          <w:lang w:val="it-IT"/>
        </w:rPr>
        <w:t xml:space="preserve"> </w:t>
      </w:r>
      <w:r w:rsidRPr="005C3B62">
        <w:rPr>
          <w:rFonts w:ascii="Times New Roman" w:hAnsi="Times New Roman" w:cs="Times New Roman"/>
          <w:b/>
          <w:u w:val="single"/>
          <w:lang w:val="it-IT"/>
        </w:rPr>
        <w:t>A Cerasuolo</w:t>
      </w:r>
      <w:r w:rsidRPr="005C3B62">
        <w:rPr>
          <w:rFonts w:ascii="Times New Roman" w:hAnsi="Times New Roman" w:cs="Times New Roman"/>
          <w:b/>
          <w:u w:val="single"/>
          <w:vertAlign w:val="superscript"/>
          <w:lang w:val="it-IT"/>
        </w:rPr>
        <w:t>1</w:t>
      </w:r>
      <w:r w:rsidR="005C3B62">
        <w:rPr>
          <w:rFonts w:ascii="Times New Roman" w:hAnsi="Times New Roman" w:cs="Times New Roman"/>
          <w:lang w:val="it-IT"/>
        </w:rPr>
        <w:t>*</w:t>
      </w:r>
      <w:r w:rsidRPr="008C1140">
        <w:rPr>
          <w:rFonts w:ascii="Times New Roman" w:hAnsi="Times New Roman" w:cs="Times New Roman"/>
          <w:lang w:val="it-IT"/>
        </w:rPr>
        <w:t>, N Starita</w:t>
      </w:r>
      <w:r w:rsidRPr="008C1140">
        <w:rPr>
          <w:rFonts w:ascii="Times New Roman" w:hAnsi="Times New Roman" w:cs="Times New Roman"/>
          <w:vertAlign w:val="superscript"/>
          <w:lang w:val="it-IT"/>
        </w:rPr>
        <w:t>1</w:t>
      </w:r>
      <w:r w:rsidRPr="008C1140">
        <w:rPr>
          <w:rFonts w:ascii="Times New Roman" w:hAnsi="Times New Roman" w:cs="Times New Roman"/>
          <w:lang w:val="it-IT"/>
        </w:rPr>
        <w:t>, S Amiranda</w:t>
      </w:r>
      <w:r w:rsidRPr="008C1140">
        <w:rPr>
          <w:rFonts w:ascii="Times New Roman" w:hAnsi="Times New Roman" w:cs="Times New Roman"/>
          <w:vertAlign w:val="superscript"/>
          <w:lang w:val="it-IT"/>
        </w:rPr>
        <w:t>1</w:t>
      </w:r>
      <w:r w:rsidRPr="008C1140">
        <w:rPr>
          <w:rFonts w:ascii="Times New Roman" w:hAnsi="Times New Roman" w:cs="Times New Roman"/>
          <w:lang w:val="it-IT"/>
        </w:rPr>
        <w:t>, T Pecchillo Cimmino</w:t>
      </w:r>
      <w:r w:rsidRPr="008C1140">
        <w:rPr>
          <w:rFonts w:ascii="Times New Roman" w:hAnsi="Times New Roman" w:cs="Times New Roman"/>
          <w:vertAlign w:val="superscript"/>
          <w:lang w:val="it-IT"/>
        </w:rPr>
        <w:t>1</w:t>
      </w:r>
      <w:r w:rsidRPr="008C1140">
        <w:rPr>
          <w:rFonts w:ascii="Times New Roman" w:hAnsi="Times New Roman" w:cs="Times New Roman"/>
          <w:lang w:val="it-IT"/>
        </w:rPr>
        <w:t>, AL Tornesello</w:t>
      </w:r>
      <w:r w:rsidRPr="008C1140">
        <w:rPr>
          <w:rFonts w:ascii="Times New Roman" w:hAnsi="Times New Roman" w:cs="Times New Roman"/>
          <w:vertAlign w:val="superscript"/>
          <w:lang w:val="it-IT"/>
        </w:rPr>
        <w:t>2</w:t>
      </w:r>
      <w:r w:rsidRPr="008C1140">
        <w:rPr>
          <w:rFonts w:ascii="Times New Roman" w:hAnsi="Times New Roman" w:cs="Times New Roman"/>
          <w:lang w:val="it-IT"/>
        </w:rPr>
        <w:t>, P Bonelli</w:t>
      </w:r>
      <w:r w:rsidRPr="008C1140">
        <w:rPr>
          <w:rFonts w:ascii="Times New Roman" w:hAnsi="Times New Roman" w:cs="Times New Roman"/>
          <w:vertAlign w:val="superscript"/>
          <w:lang w:val="it-IT"/>
        </w:rPr>
        <w:t>1</w:t>
      </w:r>
      <w:r w:rsidRPr="008C1140">
        <w:rPr>
          <w:rFonts w:ascii="Times New Roman" w:hAnsi="Times New Roman" w:cs="Times New Roman"/>
          <w:lang w:val="it-IT"/>
        </w:rPr>
        <w:t>, FM Tuccillo</w:t>
      </w:r>
      <w:r w:rsidRPr="008C1140">
        <w:rPr>
          <w:rFonts w:ascii="Times New Roman" w:hAnsi="Times New Roman" w:cs="Times New Roman"/>
          <w:vertAlign w:val="superscript"/>
          <w:lang w:val="it-IT"/>
        </w:rPr>
        <w:t>1</w:t>
      </w:r>
      <w:r w:rsidRPr="008C1140">
        <w:rPr>
          <w:rFonts w:ascii="Times New Roman" w:hAnsi="Times New Roman" w:cs="Times New Roman"/>
          <w:lang w:val="it-IT"/>
        </w:rPr>
        <w:t>, FM Buonaguro</w:t>
      </w:r>
      <w:r w:rsidRPr="008C1140">
        <w:rPr>
          <w:rFonts w:ascii="Times New Roman" w:hAnsi="Times New Roman" w:cs="Times New Roman"/>
          <w:vertAlign w:val="superscript"/>
          <w:lang w:val="it-IT"/>
        </w:rPr>
        <w:t>1</w:t>
      </w:r>
      <w:r w:rsidRPr="008C1140">
        <w:rPr>
          <w:rFonts w:ascii="Times New Roman" w:hAnsi="Times New Roman" w:cs="Times New Roman"/>
          <w:lang w:val="it-IT"/>
        </w:rPr>
        <w:t>, F Longo</w:t>
      </w:r>
      <w:r w:rsidRPr="008C1140">
        <w:rPr>
          <w:rFonts w:ascii="Times New Roman" w:hAnsi="Times New Roman" w:cs="Times New Roman"/>
          <w:vertAlign w:val="superscript"/>
          <w:lang w:val="it-IT"/>
        </w:rPr>
        <w:t>3</w:t>
      </w:r>
      <w:r w:rsidRPr="008C1140">
        <w:rPr>
          <w:rFonts w:ascii="Times New Roman" w:hAnsi="Times New Roman" w:cs="Times New Roman"/>
          <w:lang w:val="it-IT"/>
        </w:rPr>
        <w:t>, F Perri</w:t>
      </w:r>
      <w:r w:rsidRPr="008C1140">
        <w:rPr>
          <w:rFonts w:ascii="Times New Roman" w:hAnsi="Times New Roman" w:cs="Times New Roman"/>
          <w:vertAlign w:val="superscript"/>
          <w:lang w:val="it-IT"/>
        </w:rPr>
        <w:t>5</w:t>
      </w:r>
      <w:r w:rsidRPr="008C1140">
        <w:rPr>
          <w:rFonts w:ascii="Times New Roman" w:hAnsi="Times New Roman" w:cs="Times New Roman"/>
          <w:lang w:val="it-IT"/>
        </w:rPr>
        <w:t>, RA Rega</w:t>
      </w:r>
      <w:r w:rsidRPr="008C1140">
        <w:rPr>
          <w:rFonts w:ascii="Times New Roman" w:hAnsi="Times New Roman" w:cs="Times New Roman"/>
          <w:vertAlign w:val="superscript"/>
          <w:lang w:val="it-IT"/>
        </w:rPr>
        <w:t>4</w:t>
      </w:r>
      <w:r w:rsidRPr="008C1140">
        <w:rPr>
          <w:rFonts w:ascii="Times New Roman" w:hAnsi="Times New Roman" w:cs="Times New Roman"/>
          <w:lang w:val="it-IT"/>
        </w:rPr>
        <w:t>, R De Cecio</w:t>
      </w:r>
      <w:r w:rsidRPr="008C1140">
        <w:rPr>
          <w:rFonts w:ascii="Times New Roman" w:hAnsi="Times New Roman" w:cs="Times New Roman"/>
          <w:vertAlign w:val="superscript"/>
          <w:lang w:val="it-IT"/>
        </w:rPr>
        <w:t>4</w:t>
      </w:r>
      <w:r w:rsidRPr="008C1140">
        <w:rPr>
          <w:rFonts w:ascii="Times New Roman" w:hAnsi="Times New Roman" w:cs="Times New Roman"/>
          <w:lang w:val="it-IT"/>
        </w:rPr>
        <w:t>, G Ferrara</w:t>
      </w:r>
      <w:r w:rsidRPr="008C1140">
        <w:rPr>
          <w:rFonts w:ascii="Times New Roman" w:hAnsi="Times New Roman" w:cs="Times New Roman"/>
          <w:vertAlign w:val="superscript"/>
          <w:lang w:val="it-IT"/>
        </w:rPr>
        <w:t>4</w:t>
      </w:r>
      <w:r w:rsidRPr="008C1140">
        <w:rPr>
          <w:rFonts w:ascii="Times New Roman" w:hAnsi="Times New Roman" w:cs="Times New Roman"/>
          <w:lang w:val="it-IT"/>
        </w:rPr>
        <w:t>, F Ionna</w:t>
      </w:r>
      <w:r w:rsidRPr="008C1140">
        <w:rPr>
          <w:rFonts w:ascii="Times New Roman" w:hAnsi="Times New Roman" w:cs="Times New Roman"/>
          <w:vertAlign w:val="superscript"/>
          <w:lang w:val="it-IT"/>
        </w:rPr>
        <w:t>3</w:t>
      </w:r>
      <w:r w:rsidRPr="008C1140">
        <w:rPr>
          <w:rFonts w:ascii="Times New Roman" w:hAnsi="Times New Roman" w:cs="Times New Roman"/>
          <w:lang w:val="it-IT"/>
        </w:rPr>
        <w:t>, ML Tornesello</w:t>
      </w:r>
      <w:r w:rsidRPr="008C1140">
        <w:rPr>
          <w:rFonts w:ascii="Times New Roman" w:hAnsi="Times New Roman" w:cs="Times New Roman"/>
          <w:vertAlign w:val="superscript"/>
          <w:lang w:val="it-IT"/>
        </w:rPr>
        <w:t>1</w:t>
      </w:r>
    </w:p>
    <w:p w:rsidR="008C1140" w:rsidRPr="008C1140" w:rsidRDefault="008C1140" w:rsidP="00226540">
      <w:pPr>
        <w:spacing w:after="120" w:line="240" w:lineRule="auto"/>
        <w:rPr>
          <w:rFonts w:ascii="Times New Roman" w:hAnsi="Times New Roman" w:cs="Times New Roman"/>
          <w:lang w:val="it-IT"/>
        </w:rPr>
      </w:pPr>
      <w:r w:rsidRPr="00226540">
        <w:rPr>
          <w:rFonts w:ascii="Times New Roman" w:hAnsi="Times New Roman" w:cs="Times New Roman"/>
          <w:vertAlign w:val="superscript"/>
          <w:lang w:val="it-IT"/>
        </w:rPr>
        <w:t xml:space="preserve">1 </w:t>
      </w:r>
      <w:proofErr w:type="spellStart"/>
      <w:r w:rsidRPr="00226540">
        <w:rPr>
          <w:rFonts w:ascii="Times New Roman" w:hAnsi="Times New Roman" w:cs="Times New Roman"/>
          <w:lang w:val="it-IT"/>
        </w:rPr>
        <w:t>Molecular</w:t>
      </w:r>
      <w:proofErr w:type="spellEnd"/>
      <w:r w:rsidRPr="00226540">
        <w:rPr>
          <w:rFonts w:ascii="Times New Roman" w:hAnsi="Times New Roman" w:cs="Times New Roman"/>
          <w:lang w:val="it-IT"/>
        </w:rPr>
        <w:t xml:space="preserve"> </w:t>
      </w:r>
      <w:proofErr w:type="spellStart"/>
      <w:r w:rsidRPr="00226540">
        <w:rPr>
          <w:rFonts w:ascii="Times New Roman" w:hAnsi="Times New Roman" w:cs="Times New Roman"/>
          <w:lang w:val="it-IT"/>
        </w:rPr>
        <w:t>Biology</w:t>
      </w:r>
      <w:proofErr w:type="spellEnd"/>
      <w:r w:rsidRPr="00226540">
        <w:rPr>
          <w:rFonts w:ascii="Times New Roman" w:hAnsi="Times New Roman" w:cs="Times New Roman"/>
          <w:lang w:val="it-IT"/>
        </w:rPr>
        <w:t xml:space="preserve"> and </w:t>
      </w:r>
      <w:proofErr w:type="spellStart"/>
      <w:r w:rsidRPr="00226540">
        <w:rPr>
          <w:rFonts w:ascii="Times New Roman" w:hAnsi="Times New Roman" w:cs="Times New Roman"/>
          <w:lang w:val="it-IT"/>
        </w:rPr>
        <w:t>Viral</w:t>
      </w:r>
      <w:proofErr w:type="spellEnd"/>
      <w:r w:rsidRPr="00226540">
        <w:rPr>
          <w:rFonts w:ascii="Times New Roman" w:hAnsi="Times New Roman" w:cs="Times New Roman"/>
          <w:lang w:val="it-IT"/>
        </w:rPr>
        <w:t xml:space="preserve"> </w:t>
      </w:r>
      <w:proofErr w:type="spellStart"/>
      <w:r w:rsidRPr="00226540">
        <w:rPr>
          <w:rFonts w:ascii="Times New Roman" w:hAnsi="Times New Roman" w:cs="Times New Roman"/>
          <w:lang w:val="it-IT"/>
        </w:rPr>
        <w:t>Oncology</w:t>
      </w:r>
      <w:proofErr w:type="spellEnd"/>
      <w:r w:rsidRPr="00226540">
        <w:rPr>
          <w:rFonts w:ascii="Times New Roman" w:hAnsi="Times New Roman" w:cs="Times New Roman"/>
          <w:lang w:val="it-IT"/>
        </w:rPr>
        <w:t xml:space="preserve"> Unit, Istituto Nazionale Tumori </w:t>
      </w:r>
      <w:r w:rsidR="00226540" w:rsidRPr="00226540">
        <w:rPr>
          <w:rFonts w:ascii="Times New Roman" w:hAnsi="Times New Roman" w:cs="Times New Roman"/>
          <w:lang w:val="it-IT"/>
        </w:rPr>
        <w:t xml:space="preserve">- </w:t>
      </w:r>
      <w:r w:rsidRPr="00226540">
        <w:rPr>
          <w:rFonts w:ascii="Times New Roman" w:hAnsi="Times New Roman" w:cs="Times New Roman"/>
          <w:lang w:val="it-IT"/>
        </w:rPr>
        <w:t>IRCCS Fond</w:t>
      </w:r>
      <w:r w:rsidR="00226540">
        <w:rPr>
          <w:rFonts w:ascii="Times New Roman" w:hAnsi="Times New Roman" w:cs="Times New Roman"/>
          <w:lang w:val="it-IT"/>
        </w:rPr>
        <w:t>azione</w:t>
      </w:r>
      <w:r w:rsidR="00226540" w:rsidRPr="00226540">
        <w:rPr>
          <w:rFonts w:ascii="Times New Roman" w:hAnsi="Times New Roman" w:cs="Times New Roman"/>
          <w:lang w:val="it-IT"/>
        </w:rPr>
        <w:t xml:space="preserve"> G.</w:t>
      </w:r>
      <w:r w:rsidRPr="00226540">
        <w:rPr>
          <w:rFonts w:ascii="Times New Roman" w:hAnsi="Times New Roman" w:cs="Times New Roman"/>
          <w:lang w:val="it-IT"/>
        </w:rPr>
        <w:t xml:space="preserve"> </w:t>
      </w:r>
      <w:r w:rsidRPr="008C1140">
        <w:rPr>
          <w:rFonts w:ascii="Times New Roman" w:hAnsi="Times New Roman" w:cs="Times New Roman"/>
          <w:lang w:val="it-IT"/>
        </w:rPr>
        <w:t xml:space="preserve">Pascale, Napoli, </w:t>
      </w:r>
      <w:proofErr w:type="spellStart"/>
      <w:r w:rsidRPr="008C1140">
        <w:rPr>
          <w:rFonts w:ascii="Times New Roman" w:hAnsi="Times New Roman" w:cs="Times New Roman"/>
          <w:lang w:val="it-IT"/>
        </w:rPr>
        <w:t>Italy</w:t>
      </w:r>
      <w:proofErr w:type="spellEnd"/>
      <w:r w:rsidRPr="008C1140">
        <w:rPr>
          <w:rFonts w:ascii="Times New Roman" w:hAnsi="Times New Roman" w:cs="Times New Roman"/>
          <w:lang w:val="it-IT"/>
        </w:rPr>
        <w:t xml:space="preserve"> </w:t>
      </w:r>
    </w:p>
    <w:p w:rsidR="00226540" w:rsidRPr="008C1140" w:rsidRDefault="008C1140" w:rsidP="00226540">
      <w:pPr>
        <w:spacing w:after="120" w:line="240" w:lineRule="auto"/>
        <w:rPr>
          <w:rFonts w:ascii="Times New Roman" w:hAnsi="Times New Roman" w:cs="Times New Roman"/>
          <w:lang w:val="it-IT"/>
        </w:rPr>
      </w:pPr>
      <w:r w:rsidRPr="008C1140">
        <w:rPr>
          <w:rFonts w:ascii="Times New Roman" w:hAnsi="Times New Roman" w:cs="Times New Roman"/>
          <w:vertAlign w:val="superscript"/>
          <w:lang w:val="it-IT"/>
        </w:rPr>
        <w:t>2</w:t>
      </w:r>
      <w:r>
        <w:rPr>
          <w:rFonts w:ascii="Times New Roman" w:hAnsi="Times New Roman" w:cs="Times New Roman"/>
          <w:lang w:val="it-IT"/>
        </w:rPr>
        <w:t xml:space="preserve"> </w:t>
      </w:r>
      <w:r w:rsidRPr="008C1140">
        <w:rPr>
          <w:rFonts w:ascii="Times New Roman" w:hAnsi="Times New Roman" w:cs="Times New Roman"/>
          <w:lang w:val="it-IT"/>
        </w:rPr>
        <w:t xml:space="preserve">Innovative </w:t>
      </w:r>
      <w:proofErr w:type="spellStart"/>
      <w:r w:rsidRPr="008C1140">
        <w:rPr>
          <w:rFonts w:ascii="Times New Roman" w:hAnsi="Times New Roman" w:cs="Times New Roman"/>
          <w:lang w:val="it-IT"/>
        </w:rPr>
        <w:t>Immunological</w:t>
      </w:r>
      <w:proofErr w:type="spellEnd"/>
      <w:r w:rsidRPr="008C1140">
        <w:rPr>
          <w:rFonts w:ascii="Times New Roman" w:hAnsi="Times New Roman" w:cs="Times New Roman"/>
          <w:lang w:val="it-IT"/>
        </w:rPr>
        <w:t xml:space="preserve"> </w:t>
      </w:r>
      <w:proofErr w:type="spellStart"/>
      <w:r w:rsidRPr="008C1140">
        <w:rPr>
          <w:rFonts w:ascii="Times New Roman" w:hAnsi="Times New Roman" w:cs="Times New Roman"/>
          <w:lang w:val="it-IT"/>
        </w:rPr>
        <w:t>Models</w:t>
      </w:r>
      <w:proofErr w:type="spellEnd"/>
      <w:r w:rsidRPr="008C1140">
        <w:rPr>
          <w:rFonts w:ascii="Times New Roman" w:hAnsi="Times New Roman" w:cs="Times New Roman"/>
          <w:lang w:val="it-IT"/>
        </w:rPr>
        <w:t xml:space="preserve"> Unit, </w:t>
      </w:r>
      <w:r w:rsidR="00226540" w:rsidRPr="00226540">
        <w:rPr>
          <w:rFonts w:ascii="Times New Roman" w:hAnsi="Times New Roman" w:cs="Times New Roman"/>
          <w:lang w:val="it-IT"/>
        </w:rPr>
        <w:t xml:space="preserve">Istituto Nazionale Tumori - IRCCS Fondazione G. </w:t>
      </w:r>
      <w:r w:rsidR="00226540" w:rsidRPr="008C1140">
        <w:rPr>
          <w:rFonts w:ascii="Times New Roman" w:hAnsi="Times New Roman" w:cs="Times New Roman"/>
          <w:lang w:val="it-IT"/>
        </w:rPr>
        <w:t xml:space="preserve">Pascale, Napoli, </w:t>
      </w:r>
      <w:proofErr w:type="spellStart"/>
      <w:r w:rsidR="00226540" w:rsidRPr="008C1140">
        <w:rPr>
          <w:rFonts w:ascii="Times New Roman" w:hAnsi="Times New Roman" w:cs="Times New Roman"/>
          <w:lang w:val="it-IT"/>
        </w:rPr>
        <w:t>Italy</w:t>
      </w:r>
      <w:proofErr w:type="spellEnd"/>
      <w:r w:rsidR="00226540" w:rsidRPr="008C1140">
        <w:rPr>
          <w:rFonts w:ascii="Times New Roman" w:hAnsi="Times New Roman" w:cs="Times New Roman"/>
          <w:lang w:val="it-IT"/>
        </w:rPr>
        <w:t xml:space="preserve"> </w:t>
      </w:r>
    </w:p>
    <w:p w:rsidR="00226540" w:rsidRPr="008C1140" w:rsidRDefault="008C1140" w:rsidP="00226540">
      <w:pPr>
        <w:spacing w:after="120" w:line="240" w:lineRule="auto"/>
        <w:rPr>
          <w:rFonts w:ascii="Times New Roman" w:hAnsi="Times New Roman" w:cs="Times New Roman"/>
          <w:lang w:val="it-IT"/>
        </w:rPr>
      </w:pPr>
      <w:r w:rsidRPr="008C1140">
        <w:rPr>
          <w:rFonts w:ascii="Times New Roman" w:hAnsi="Times New Roman" w:cs="Times New Roman"/>
          <w:vertAlign w:val="superscript"/>
          <w:lang w:val="it-IT"/>
        </w:rPr>
        <w:t>3</w:t>
      </w:r>
      <w:r>
        <w:rPr>
          <w:rFonts w:ascii="Times New Roman" w:hAnsi="Times New Roman" w:cs="Times New Roman"/>
          <w:lang w:val="it-IT"/>
        </w:rPr>
        <w:t xml:space="preserve"> </w:t>
      </w:r>
      <w:proofErr w:type="spellStart"/>
      <w:r w:rsidRPr="008C1140">
        <w:rPr>
          <w:rFonts w:ascii="Times New Roman" w:hAnsi="Times New Roman" w:cs="Times New Roman"/>
          <w:lang w:val="it-IT"/>
        </w:rPr>
        <w:t>Maxillofacial</w:t>
      </w:r>
      <w:proofErr w:type="spellEnd"/>
      <w:r w:rsidRPr="008C1140">
        <w:rPr>
          <w:rFonts w:ascii="Times New Roman" w:hAnsi="Times New Roman" w:cs="Times New Roman"/>
          <w:lang w:val="it-IT"/>
        </w:rPr>
        <w:t xml:space="preserve"> and ENT </w:t>
      </w:r>
      <w:proofErr w:type="spellStart"/>
      <w:r w:rsidRPr="008C1140">
        <w:rPr>
          <w:rFonts w:ascii="Times New Roman" w:hAnsi="Times New Roman" w:cs="Times New Roman"/>
          <w:lang w:val="it-IT"/>
        </w:rPr>
        <w:t>Surgery</w:t>
      </w:r>
      <w:proofErr w:type="spellEnd"/>
      <w:r w:rsidRPr="008C1140">
        <w:rPr>
          <w:rFonts w:ascii="Times New Roman" w:hAnsi="Times New Roman" w:cs="Times New Roman"/>
          <w:lang w:val="it-IT"/>
        </w:rPr>
        <w:t xml:space="preserve"> Unit, </w:t>
      </w:r>
      <w:r w:rsidR="00226540" w:rsidRPr="00226540">
        <w:rPr>
          <w:rFonts w:ascii="Times New Roman" w:hAnsi="Times New Roman" w:cs="Times New Roman"/>
          <w:lang w:val="it-IT"/>
        </w:rPr>
        <w:t xml:space="preserve">Istituto Nazionale Tumori - IRCCS Fondazione G. </w:t>
      </w:r>
      <w:r w:rsidR="00226540" w:rsidRPr="008C1140">
        <w:rPr>
          <w:rFonts w:ascii="Times New Roman" w:hAnsi="Times New Roman" w:cs="Times New Roman"/>
          <w:lang w:val="it-IT"/>
        </w:rPr>
        <w:t xml:space="preserve">Pascale, Napoli, </w:t>
      </w:r>
      <w:proofErr w:type="spellStart"/>
      <w:r w:rsidR="00226540" w:rsidRPr="008C1140">
        <w:rPr>
          <w:rFonts w:ascii="Times New Roman" w:hAnsi="Times New Roman" w:cs="Times New Roman"/>
          <w:lang w:val="it-IT"/>
        </w:rPr>
        <w:t>Italy</w:t>
      </w:r>
      <w:proofErr w:type="spellEnd"/>
      <w:r w:rsidR="00226540" w:rsidRPr="008C1140">
        <w:rPr>
          <w:rFonts w:ascii="Times New Roman" w:hAnsi="Times New Roman" w:cs="Times New Roman"/>
          <w:lang w:val="it-IT"/>
        </w:rPr>
        <w:t xml:space="preserve"> </w:t>
      </w:r>
    </w:p>
    <w:p w:rsidR="00226540" w:rsidRPr="008C1140" w:rsidRDefault="008C1140" w:rsidP="00226540">
      <w:pPr>
        <w:spacing w:after="120" w:line="240" w:lineRule="auto"/>
        <w:rPr>
          <w:rFonts w:ascii="Times New Roman" w:hAnsi="Times New Roman" w:cs="Times New Roman"/>
          <w:lang w:val="it-IT"/>
        </w:rPr>
      </w:pPr>
      <w:r w:rsidRPr="008C1140">
        <w:rPr>
          <w:rFonts w:ascii="Times New Roman" w:hAnsi="Times New Roman" w:cs="Times New Roman"/>
          <w:vertAlign w:val="superscript"/>
          <w:lang w:val="it-IT"/>
        </w:rPr>
        <w:t>4</w:t>
      </w:r>
      <w:r>
        <w:rPr>
          <w:rFonts w:ascii="Times New Roman" w:hAnsi="Times New Roman" w:cs="Times New Roman"/>
          <w:lang w:val="it-IT"/>
        </w:rPr>
        <w:t xml:space="preserve"> </w:t>
      </w:r>
      <w:proofErr w:type="spellStart"/>
      <w:r w:rsidRPr="008C1140">
        <w:rPr>
          <w:rFonts w:ascii="Times New Roman" w:hAnsi="Times New Roman" w:cs="Times New Roman"/>
          <w:lang w:val="it-IT"/>
        </w:rPr>
        <w:t>Pathology</w:t>
      </w:r>
      <w:proofErr w:type="spellEnd"/>
      <w:r w:rsidRPr="008C1140">
        <w:rPr>
          <w:rFonts w:ascii="Times New Roman" w:hAnsi="Times New Roman" w:cs="Times New Roman"/>
          <w:lang w:val="it-IT"/>
        </w:rPr>
        <w:t xml:space="preserve"> Unit, </w:t>
      </w:r>
      <w:r w:rsidR="00226540" w:rsidRPr="00226540">
        <w:rPr>
          <w:rFonts w:ascii="Times New Roman" w:hAnsi="Times New Roman" w:cs="Times New Roman"/>
          <w:lang w:val="it-IT"/>
        </w:rPr>
        <w:t xml:space="preserve">Istituto Nazionale Tumori - IRCCS Fondazione G. </w:t>
      </w:r>
      <w:r w:rsidR="00226540" w:rsidRPr="008C1140">
        <w:rPr>
          <w:rFonts w:ascii="Times New Roman" w:hAnsi="Times New Roman" w:cs="Times New Roman"/>
          <w:lang w:val="it-IT"/>
        </w:rPr>
        <w:t xml:space="preserve">Pascale, Napoli, </w:t>
      </w:r>
      <w:proofErr w:type="spellStart"/>
      <w:r w:rsidR="00226540" w:rsidRPr="008C1140">
        <w:rPr>
          <w:rFonts w:ascii="Times New Roman" w:hAnsi="Times New Roman" w:cs="Times New Roman"/>
          <w:lang w:val="it-IT"/>
        </w:rPr>
        <w:t>Italy</w:t>
      </w:r>
      <w:proofErr w:type="spellEnd"/>
      <w:r w:rsidR="00226540" w:rsidRPr="008C1140">
        <w:rPr>
          <w:rFonts w:ascii="Times New Roman" w:hAnsi="Times New Roman" w:cs="Times New Roman"/>
          <w:lang w:val="it-IT"/>
        </w:rPr>
        <w:t xml:space="preserve"> </w:t>
      </w:r>
    </w:p>
    <w:p w:rsidR="005C3B62" w:rsidRPr="00C641F5" w:rsidRDefault="008C1140" w:rsidP="00226540">
      <w:pPr>
        <w:spacing w:after="120" w:line="240" w:lineRule="auto"/>
        <w:rPr>
          <w:rFonts w:ascii="Times New Roman" w:hAnsi="Times New Roman" w:cs="Times New Roman"/>
          <w:lang w:val="it-IT"/>
        </w:rPr>
      </w:pPr>
      <w:r w:rsidRPr="00C641F5">
        <w:rPr>
          <w:rFonts w:ascii="Times New Roman" w:hAnsi="Times New Roman" w:cs="Times New Roman"/>
          <w:vertAlign w:val="superscript"/>
          <w:lang w:val="it-IT"/>
        </w:rPr>
        <w:t>5</w:t>
      </w:r>
      <w:r w:rsidRPr="00C641F5">
        <w:rPr>
          <w:rFonts w:ascii="Times New Roman" w:hAnsi="Times New Roman" w:cs="Times New Roman"/>
          <w:lang w:val="it-IT"/>
        </w:rPr>
        <w:t xml:space="preserve"> </w:t>
      </w:r>
      <w:proofErr w:type="spellStart"/>
      <w:r w:rsidRPr="00C641F5">
        <w:rPr>
          <w:rFonts w:ascii="Times New Roman" w:hAnsi="Times New Roman" w:cs="Times New Roman"/>
          <w:lang w:val="it-IT"/>
        </w:rPr>
        <w:t>Medical</w:t>
      </w:r>
      <w:proofErr w:type="spellEnd"/>
      <w:r w:rsidRPr="00C641F5">
        <w:rPr>
          <w:rFonts w:ascii="Times New Roman" w:hAnsi="Times New Roman" w:cs="Times New Roman"/>
          <w:lang w:val="it-IT"/>
        </w:rPr>
        <w:t xml:space="preserve"> and </w:t>
      </w:r>
      <w:proofErr w:type="spellStart"/>
      <w:r w:rsidRPr="00C641F5">
        <w:rPr>
          <w:rFonts w:ascii="Times New Roman" w:hAnsi="Times New Roman" w:cs="Times New Roman"/>
          <w:lang w:val="it-IT"/>
        </w:rPr>
        <w:t>Experimental</w:t>
      </w:r>
      <w:proofErr w:type="spellEnd"/>
      <w:r w:rsidRPr="00C641F5">
        <w:rPr>
          <w:rFonts w:ascii="Times New Roman" w:hAnsi="Times New Roman" w:cs="Times New Roman"/>
          <w:lang w:val="it-IT"/>
        </w:rPr>
        <w:t xml:space="preserve"> Head and </w:t>
      </w:r>
      <w:proofErr w:type="spellStart"/>
      <w:r w:rsidRPr="00C641F5">
        <w:rPr>
          <w:rFonts w:ascii="Times New Roman" w:hAnsi="Times New Roman" w:cs="Times New Roman"/>
          <w:lang w:val="it-IT"/>
        </w:rPr>
        <w:t>Neck</w:t>
      </w:r>
      <w:proofErr w:type="spellEnd"/>
      <w:r w:rsidRPr="00C641F5">
        <w:rPr>
          <w:rFonts w:ascii="Times New Roman" w:hAnsi="Times New Roman" w:cs="Times New Roman"/>
          <w:lang w:val="it-IT"/>
        </w:rPr>
        <w:t xml:space="preserve"> </w:t>
      </w:r>
      <w:proofErr w:type="spellStart"/>
      <w:r w:rsidRPr="00C641F5">
        <w:rPr>
          <w:rFonts w:ascii="Times New Roman" w:hAnsi="Times New Roman" w:cs="Times New Roman"/>
          <w:lang w:val="it-IT"/>
        </w:rPr>
        <w:t>Oncology</w:t>
      </w:r>
      <w:proofErr w:type="spellEnd"/>
      <w:r w:rsidRPr="00C641F5">
        <w:rPr>
          <w:rFonts w:ascii="Times New Roman" w:hAnsi="Times New Roman" w:cs="Times New Roman"/>
          <w:lang w:val="it-IT"/>
        </w:rPr>
        <w:t xml:space="preserve"> Unit, </w:t>
      </w:r>
      <w:r w:rsidR="00226540" w:rsidRPr="00C641F5">
        <w:rPr>
          <w:rFonts w:ascii="Times New Roman" w:hAnsi="Times New Roman" w:cs="Times New Roman"/>
          <w:lang w:val="it-IT"/>
        </w:rPr>
        <w:t xml:space="preserve">Istituto Nazionale Tumori - IRCCS Fondazione G. Pascale, Napoli, </w:t>
      </w:r>
      <w:proofErr w:type="spellStart"/>
      <w:r w:rsidR="00226540" w:rsidRPr="00C641F5">
        <w:rPr>
          <w:rFonts w:ascii="Times New Roman" w:hAnsi="Times New Roman" w:cs="Times New Roman"/>
          <w:lang w:val="it-IT"/>
        </w:rPr>
        <w:t>Italy</w:t>
      </w:r>
      <w:proofErr w:type="spellEnd"/>
    </w:p>
    <w:p w:rsidR="00226540" w:rsidRPr="00D109B4" w:rsidRDefault="005C3B62" w:rsidP="005C3B62">
      <w:pPr>
        <w:spacing w:after="240" w:line="240" w:lineRule="auto"/>
        <w:rPr>
          <w:rFonts w:ascii="Times New Roman" w:hAnsi="Times New Roman" w:cs="Times New Roman"/>
        </w:rPr>
      </w:pPr>
      <w:r w:rsidRPr="00D109B4">
        <w:rPr>
          <w:rFonts w:ascii="Times New Roman" w:hAnsi="Times New Roman" w:cs="Times New Roman"/>
        </w:rPr>
        <w:t xml:space="preserve">*corresponding author: </w:t>
      </w:r>
      <w:r w:rsidR="00226540" w:rsidRPr="00D109B4">
        <w:rPr>
          <w:rFonts w:ascii="Times New Roman" w:hAnsi="Times New Roman" w:cs="Times New Roman"/>
        </w:rPr>
        <w:t xml:space="preserve"> </w:t>
      </w:r>
      <w:r w:rsidRPr="00D109B4">
        <w:rPr>
          <w:rFonts w:ascii="Times New Roman" w:hAnsi="Times New Roman" w:cs="Times New Roman"/>
        </w:rPr>
        <w:t>a.cerasuolo@istitutotumori.na.it</w:t>
      </w:r>
    </w:p>
    <w:p w:rsidR="00226540" w:rsidRDefault="00226540" w:rsidP="00226540">
      <w:pPr>
        <w:spacing w:after="120" w:line="240" w:lineRule="auto"/>
        <w:rPr>
          <w:rFonts w:ascii="Times New Roman" w:hAnsi="Times New Roman" w:cs="Times New Roman"/>
        </w:rPr>
      </w:pPr>
      <w:r w:rsidRPr="00226540">
        <w:rPr>
          <w:rFonts w:ascii="Times New Roman" w:hAnsi="Times New Roman" w:cs="Times New Roman"/>
          <w:b/>
        </w:rPr>
        <w:t>BACKGROUND</w:t>
      </w:r>
      <w:r w:rsidR="00537E3E">
        <w:rPr>
          <w:rFonts w:ascii="Times New Roman" w:hAnsi="Times New Roman" w:cs="Times New Roman"/>
          <w:b/>
        </w:rPr>
        <w:t xml:space="preserve"> AND AIM</w:t>
      </w:r>
      <w:r w:rsidRPr="00226540">
        <w:rPr>
          <w:rFonts w:ascii="Times New Roman" w:hAnsi="Times New Roman" w:cs="Times New Roman"/>
          <w:b/>
        </w:rPr>
        <w:t>:</w:t>
      </w:r>
      <w:r>
        <w:rPr>
          <w:rFonts w:ascii="Times New Roman" w:hAnsi="Times New Roman" w:cs="Times New Roman"/>
        </w:rPr>
        <w:t xml:space="preserve"> </w:t>
      </w:r>
      <w:r w:rsidRPr="00226540">
        <w:rPr>
          <w:rFonts w:ascii="Times New Roman" w:hAnsi="Times New Roman" w:cs="Times New Roman"/>
        </w:rPr>
        <w:t>Human papillomavirus (HPV)</w:t>
      </w:r>
      <w:r>
        <w:rPr>
          <w:rFonts w:ascii="Times New Roman" w:hAnsi="Times New Roman" w:cs="Times New Roman"/>
        </w:rPr>
        <w:t xml:space="preserve"> has emerged as the etiological agent of a sub-group of head and neck squamous cell carcinoma (HNSCC), especially oropharyngeal cancers (OPSCC).</w:t>
      </w:r>
      <w:r w:rsidRPr="00226540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HPV-related HNSCC </w:t>
      </w:r>
      <w:r w:rsidRPr="00226540">
        <w:rPr>
          <w:rFonts w:ascii="Times New Roman" w:hAnsi="Times New Roman" w:cs="Times New Roman"/>
        </w:rPr>
        <w:t xml:space="preserve">have </w:t>
      </w:r>
      <w:r>
        <w:rPr>
          <w:rFonts w:ascii="Times New Roman" w:hAnsi="Times New Roman" w:cs="Times New Roman"/>
        </w:rPr>
        <w:t>distinct molecular and clinical characteristics compared to HPV-negative HNSCC. Different studies investigated the role of splicing factors and RNA-binding proteins</w:t>
      </w:r>
      <w:r w:rsidR="00537E3E">
        <w:rPr>
          <w:rFonts w:ascii="Times New Roman" w:hAnsi="Times New Roman" w:cs="Times New Roman"/>
        </w:rPr>
        <w:t xml:space="preserve"> (RBP)</w:t>
      </w:r>
      <w:r>
        <w:rPr>
          <w:rFonts w:ascii="Times New Roman" w:hAnsi="Times New Roman" w:cs="Times New Roman"/>
        </w:rPr>
        <w:t xml:space="preserve">, such as Sam68, in the production of HPV E6*I isoform, which is overexpressed during cancer progression. The aim of the study was </w:t>
      </w:r>
      <w:r w:rsidR="007459D6">
        <w:rPr>
          <w:rFonts w:ascii="Times New Roman" w:hAnsi="Times New Roman" w:cs="Times New Roman"/>
        </w:rPr>
        <w:t xml:space="preserve">to </w:t>
      </w:r>
      <w:r>
        <w:rPr>
          <w:rFonts w:ascii="Times New Roman" w:hAnsi="Times New Roman" w:cs="Times New Roman"/>
        </w:rPr>
        <w:t xml:space="preserve">analyse the expression profile of these factors in HPV-related and unrelated-HNSCC and their possible interplay with HPV </w:t>
      </w:r>
      <w:proofErr w:type="spellStart"/>
      <w:r>
        <w:rPr>
          <w:rFonts w:ascii="Times New Roman" w:hAnsi="Times New Roman" w:cs="Times New Roman"/>
        </w:rPr>
        <w:t>oncoproteins</w:t>
      </w:r>
      <w:proofErr w:type="spellEnd"/>
      <w:r>
        <w:rPr>
          <w:rFonts w:ascii="Times New Roman" w:hAnsi="Times New Roman" w:cs="Times New Roman"/>
        </w:rPr>
        <w:t xml:space="preserve">. </w:t>
      </w:r>
    </w:p>
    <w:p w:rsidR="00537E3E" w:rsidRDefault="00537E3E" w:rsidP="00226540">
      <w:pPr>
        <w:spacing w:after="120" w:line="240" w:lineRule="auto"/>
        <w:rPr>
          <w:rFonts w:ascii="Times New Roman" w:hAnsi="Times New Roman" w:cs="Times New Roman"/>
        </w:rPr>
      </w:pPr>
      <w:r w:rsidRPr="00537E3E">
        <w:rPr>
          <w:rFonts w:ascii="Times New Roman" w:hAnsi="Times New Roman" w:cs="Times New Roman"/>
          <w:b/>
        </w:rPr>
        <w:t>MATERIALS AND METHODS:</w:t>
      </w:r>
      <w:r>
        <w:rPr>
          <w:rFonts w:ascii="Times New Roman" w:hAnsi="Times New Roman" w:cs="Times New Roman"/>
        </w:rPr>
        <w:t xml:space="preserve"> </w:t>
      </w:r>
      <w:r w:rsidRPr="00537E3E">
        <w:rPr>
          <w:rFonts w:ascii="Times New Roman" w:hAnsi="Times New Roman" w:cs="Times New Roman"/>
        </w:rPr>
        <w:t xml:space="preserve">The study included 30 patients diagnosed with </w:t>
      </w:r>
      <w:r>
        <w:rPr>
          <w:rFonts w:ascii="Times New Roman" w:hAnsi="Times New Roman" w:cs="Times New Roman"/>
        </w:rPr>
        <w:t>HN</w:t>
      </w:r>
      <w:r w:rsidRPr="00537E3E">
        <w:rPr>
          <w:rFonts w:ascii="Times New Roman" w:hAnsi="Times New Roman" w:cs="Times New Roman"/>
        </w:rPr>
        <w:t xml:space="preserve">SCC, </w:t>
      </w:r>
      <w:proofErr w:type="gramStart"/>
      <w:r>
        <w:rPr>
          <w:rFonts w:ascii="Times New Roman" w:hAnsi="Times New Roman" w:cs="Times New Roman"/>
        </w:rPr>
        <w:t xml:space="preserve">including </w:t>
      </w:r>
      <w:r w:rsidRPr="00537E3E">
        <w:rPr>
          <w:rFonts w:ascii="Times New Roman" w:hAnsi="Times New Roman" w:cs="Times New Roman"/>
        </w:rPr>
        <w:t xml:space="preserve"> oropharyn</w:t>
      </w:r>
      <w:r>
        <w:rPr>
          <w:rFonts w:ascii="Times New Roman" w:hAnsi="Times New Roman" w:cs="Times New Roman"/>
        </w:rPr>
        <w:t>geal</w:t>
      </w:r>
      <w:proofErr w:type="gramEnd"/>
      <w:r>
        <w:rPr>
          <w:rFonts w:ascii="Times New Roman" w:hAnsi="Times New Roman" w:cs="Times New Roman"/>
        </w:rPr>
        <w:t xml:space="preserve"> SCC</w:t>
      </w:r>
      <w:r w:rsidR="007459D6">
        <w:rPr>
          <w:rFonts w:ascii="Times New Roman" w:hAnsi="Times New Roman" w:cs="Times New Roman"/>
        </w:rPr>
        <w:t xml:space="preserve"> (n=14)</w:t>
      </w:r>
      <w:r>
        <w:rPr>
          <w:rFonts w:ascii="Times New Roman" w:hAnsi="Times New Roman" w:cs="Times New Roman"/>
        </w:rPr>
        <w:t xml:space="preserve">, </w:t>
      </w:r>
      <w:r w:rsidRPr="00537E3E">
        <w:rPr>
          <w:rFonts w:ascii="Times New Roman" w:hAnsi="Times New Roman" w:cs="Times New Roman"/>
        </w:rPr>
        <w:t xml:space="preserve">oral cavity </w:t>
      </w:r>
      <w:r>
        <w:rPr>
          <w:rFonts w:ascii="Times New Roman" w:hAnsi="Times New Roman" w:cs="Times New Roman"/>
        </w:rPr>
        <w:t xml:space="preserve">SCC </w:t>
      </w:r>
      <w:r w:rsidR="007459D6">
        <w:rPr>
          <w:rFonts w:ascii="Times New Roman" w:hAnsi="Times New Roman" w:cs="Times New Roman"/>
        </w:rPr>
        <w:t xml:space="preserve">(n=9) </w:t>
      </w:r>
      <w:r>
        <w:rPr>
          <w:rFonts w:ascii="Times New Roman" w:hAnsi="Times New Roman" w:cs="Times New Roman"/>
        </w:rPr>
        <w:t>and</w:t>
      </w:r>
      <w:r w:rsidRPr="00537E3E">
        <w:rPr>
          <w:rFonts w:ascii="Times New Roman" w:hAnsi="Times New Roman" w:cs="Times New Roman"/>
        </w:rPr>
        <w:t xml:space="preserve"> SCC at other sites</w:t>
      </w:r>
      <w:r w:rsidR="007459D6">
        <w:rPr>
          <w:rFonts w:ascii="Times New Roman" w:hAnsi="Times New Roman" w:cs="Times New Roman"/>
        </w:rPr>
        <w:t xml:space="preserve"> (n=</w:t>
      </w:r>
      <w:r w:rsidR="007459D6" w:rsidRPr="00537E3E">
        <w:rPr>
          <w:rFonts w:ascii="Times New Roman" w:hAnsi="Times New Roman" w:cs="Times New Roman"/>
        </w:rPr>
        <w:t>8</w:t>
      </w:r>
      <w:r w:rsidR="007459D6">
        <w:rPr>
          <w:rFonts w:ascii="Times New Roman" w:hAnsi="Times New Roman" w:cs="Times New Roman"/>
        </w:rPr>
        <w:t>)</w:t>
      </w:r>
      <w:r w:rsidRPr="00537E3E">
        <w:rPr>
          <w:rFonts w:ascii="Times New Roman" w:hAnsi="Times New Roman" w:cs="Times New Roman"/>
        </w:rPr>
        <w:t xml:space="preserve">. HPV </w:t>
      </w:r>
      <w:r>
        <w:rPr>
          <w:rFonts w:ascii="Times New Roman" w:hAnsi="Times New Roman" w:cs="Times New Roman"/>
        </w:rPr>
        <w:t>DNA</w:t>
      </w:r>
      <w:r w:rsidRPr="00537E3E">
        <w:rPr>
          <w:rFonts w:ascii="Times New Roman" w:hAnsi="Times New Roman" w:cs="Times New Roman"/>
        </w:rPr>
        <w:t xml:space="preserve"> w</w:t>
      </w:r>
      <w:r w:rsidR="007459D6">
        <w:rPr>
          <w:rFonts w:ascii="Times New Roman" w:hAnsi="Times New Roman" w:cs="Times New Roman"/>
        </w:rPr>
        <w:t>as</w:t>
      </w:r>
      <w:r w:rsidRPr="00537E3E">
        <w:rPr>
          <w:rFonts w:ascii="Times New Roman" w:hAnsi="Times New Roman" w:cs="Times New Roman"/>
        </w:rPr>
        <w:t xml:space="preserve"> searched </w:t>
      </w:r>
      <w:r>
        <w:rPr>
          <w:rFonts w:ascii="Times New Roman" w:hAnsi="Times New Roman" w:cs="Times New Roman"/>
        </w:rPr>
        <w:t xml:space="preserve">by broad spectrum PCR and </w:t>
      </w:r>
      <w:r w:rsidRPr="00537E3E">
        <w:rPr>
          <w:rFonts w:ascii="Times New Roman" w:hAnsi="Times New Roman" w:cs="Times New Roman"/>
        </w:rPr>
        <w:t xml:space="preserve">quantified by </w:t>
      </w:r>
      <w:r>
        <w:rPr>
          <w:rFonts w:ascii="Times New Roman" w:hAnsi="Times New Roman" w:cs="Times New Roman"/>
        </w:rPr>
        <w:t>droplet digital</w:t>
      </w:r>
      <w:r w:rsidRPr="00537E3E">
        <w:rPr>
          <w:rFonts w:ascii="Times New Roman" w:hAnsi="Times New Roman" w:cs="Times New Roman"/>
        </w:rPr>
        <w:t xml:space="preserve"> PCR (</w:t>
      </w:r>
      <w:proofErr w:type="spellStart"/>
      <w:r w:rsidRPr="00537E3E">
        <w:rPr>
          <w:rFonts w:ascii="Times New Roman" w:hAnsi="Times New Roman" w:cs="Times New Roman"/>
        </w:rPr>
        <w:t>ddPCR</w:t>
      </w:r>
      <w:proofErr w:type="spellEnd"/>
      <w:r w:rsidRPr="00537E3E">
        <w:rPr>
          <w:rFonts w:ascii="Times New Roman" w:hAnsi="Times New Roman" w:cs="Times New Roman"/>
        </w:rPr>
        <w:t xml:space="preserve">). The expression of </w:t>
      </w:r>
      <w:r>
        <w:rPr>
          <w:rFonts w:ascii="Times New Roman" w:hAnsi="Times New Roman" w:cs="Times New Roman"/>
        </w:rPr>
        <w:t xml:space="preserve">the </w:t>
      </w:r>
      <w:r w:rsidR="00274B5C">
        <w:rPr>
          <w:rFonts w:ascii="Times New Roman" w:hAnsi="Times New Roman" w:cs="Times New Roman"/>
        </w:rPr>
        <w:t>splicing factors</w:t>
      </w:r>
      <w:r w:rsidR="00D109B4">
        <w:rPr>
          <w:rFonts w:ascii="Times New Roman" w:hAnsi="Times New Roman" w:cs="Times New Roman"/>
        </w:rPr>
        <w:t xml:space="preserve"> </w:t>
      </w:r>
      <w:r w:rsidRPr="00537E3E">
        <w:rPr>
          <w:rFonts w:ascii="Times New Roman" w:hAnsi="Times New Roman" w:cs="Times New Roman"/>
        </w:rPr>
        <w:t>HNRN</w:t>
      </w:r>
      <w:r w:rsidR="00D109B4">
        <w:rPr>
          <w:rFonts w:ascii="Times New Roman" w:hAnsi="Times New Roman" w:cs="Times New Roman"/>
        </w:rPr>
        <w:t>P</w:t>
      </w:r>
      <w:r w:rsidRPr="00537E3E">
        <w:rPr>
          <w:rFonts w:ascii="Times New Roman" w:hAnsi="Times New Roman" w:cs="Times New Roman"/>
        </w:rPr>
        <w:t xml:space="preserve">A1, HNRNPA2B1, SRSF1, SRSF2, SRSF3, BRM and SAM68 as well as </w:t>
      </w:r>
      <w:r>
        <w:rPr>
          <w:rFonts w:ascii="Times New Roman" w:hAnsi="Times New Roman" w:cs="Times New Roman"/>
        </w:rPr>
        <w:t xml:space="preserve">of HPV16 E6 </w:t>
      </w:r>
      <w:r w:rsidRPr="00537E3E">
        <w:rPr>
          <w:rFonts w:ascii="Times New Roman" w:hAnsi="Times New Roman" w:cs="Times New Roman"/>
        </w:rPr>
        <w:t xml:space="preserve">and E6*I isoform was </w:t>
      </w:r>
      <w:r>
        <w:rPr>
          <w:rFonts w:ascii="Times New Roman" w:hAnsi="Times New Roman" w:cs="Times New Roman"/>
        </w:rPr>
        <w:t>measured</w:t>
      </w:r>
      <w:r w:rsidRPr="00537E3E">
        <w:rPr>
          <w:rFonts w:ascii="Times New Roman" w:hAnsi="Times New Roman" w:cs="Times New Roman"/>
        </w:rPr>
        <w:t xml:space="preserve"> by </w:t>
      </w:r>
      <w:r w:rsidR="00274B5C">
        <w:rPr>
          <w:rFonts w:ascii="Times New Roman" w:hAnsi="Times New Roman" w:cs="Times New Roman"/>
        </w:rPr>
        <w:t>real-time quantitative PCR (RT-qPCR)</w:t>
      </w:r>
      <w:r w:rsidRPr="00537E3E">
        <w:rPr>
          <w:rFonts w:ascii="Times New Roman" w:hAnsi="Times New Roman" w:cs="Times New Roman"/>
        </w:rPr>
        <w:t xml:space="preserve">. </w:t>
      </w:r>
      <w:r w:rsidR="007459D6">
        <w:rPr>
          <w:rFonts w:ascii="Times New Roman" w:hAnsi="Times New Roman" w:cs="Times New Roman"/>
        </w:rPr>
        <w:t xml:space="preserve">SCC-derived PCA5 cell line were transduced with LXSN E6 or E6/E7 expressing vector and the effect on </w:t>
      </w:r>
      <w:r>
        <w:rPr>
          <w:rFonts w:ascii="Times New Roman" w:hAnsi="Times New Roman" w:cs="Times New Roman"/>
        </w:rPr>
        <w:t xml:space="preserve">Sam68 </w:t>
      </w:r>
      <w:r w:rsidR="007459D6">
        <w:rPr>
          <w:rFonts w:ascii="Times New Roman" w:hAnsi="Times New Roman" w:cs="Times New Roman"/>
        </w:rPr>
        <w:t xml:space="preserve">levels </w:t>
      </w:r>
      <w:r w:rsidR="00D109B4">
        <w:rPr>
          <w:rFonts w:ascii="Times New Roman" w:hAnsi="Times New Roman" w:cs="Times New Roman"/>
        </w:rPr>
        <w:t xml:space="preserve">was </w:t>
      </w:r>
      <w:r w:rsidR="007459D6">
        <w:rPr>
          <w:rFonts w:ascii="Times New Roman" w:hAnsi="Times New Roman" w:cs="Times New Roman"/>
        </w:rPr>
        <w:t>evaluated by RT-qPCR and western blot analysis</w:t>
      </w:r>
      <w:r w:rsidRPr="00537E3E">
        <w:rPr>
          <w:rFonts w:ascii="Times New Roman" w:hAnsi="Times New Roman" w:cs="Times New Roman"/>
        </w:rPr>
        <w:t xml:space="preserve">. </w:t>
      </w:r>
      <w:r w:rsidR="00274B5C">
        <w:rPr>
          <w:rFonts w:ascii="Times New Roman" w:hAnsi="Times New Roman" w:cs="Times New Roman"/>
        </w:rPr>
        <w:t>In addition</w:t>
      </w:r>
      <w:r>
        <w:rPr>
          <w:rFonts w:ascii="Times New Roman" w:hAnsi="Times New Roman" w:cs="Times New Roman"/>
        </w:rPr>
        <w:t xml:space="preserve">, </w:t>
      </w:r>
      <w:r w:rsidR="007459D6">
        <w:rPr>
          <w:rFonts w:ascii="Times New Roman" w:hAnsi="Times New Roman" w:cs="Times New Roman"/>
        </w:rPr>
        <w:t xml:space="preserve">differential </w:t>
      </w:r>
      <w:r w:rsidR="002419E1">
        <w:rPr>
          <w:rFonts w:ascii="Times New Roman" w:hAnsi="Times New Roman" w:cs="Times New Roman"/>
        </w:rPr>
        <w:t xml:space="preserve">expression of </w:t>
      </w:r>
      <w:r w:rsidR="00274B5C">
        <w:rPr>
          <w:rFonts w:ascii="Times New Roman" w:hAnsi="Times New Roman" w:cs="Times New Roman"/>
        </w:rPr>
        <w:t>splicing factors</w:t>
      </w:r>
      <w:r>
        <w:rPr>
          <w:rFonts w:ascii="Times New Roman" w:hAnsi="Times New Roman" w:cs="Times New Roman"/>
        </w:rPr>
        <w:t xml:space="preserve"> </w:t>
      </w:r>
      <w:r w:rsidR="002419E1">
        <w:rPr>
          <w:rFonts w:ascii="Times New Roman" w:hAnsi="Times New Roman" w:cs="Times New Roman"/>
        </w:rPr>
        <w:t xml:space="preserve">in HPV-negative and HPV-positive HNSCC </w:t>
      </w:r>
      <w:proofErr w:type="gramStart"/>
      <w:r w:rsidR="002419E1">
        <w:rPr>
          <w:rFonts w:ascii="Times New Roman" w:hAnsi="Times New Roman" w:cs="Times New Roman"/>
        </w:rPr>
        <w:t xml:space="preserve">has been </w:t>
      </w:r>
      <w:r w:rsidRPr="00537E3E">
        <w:rPr>
          <w:rFonts w:ascii="Times New Roman" w:hAnsi="Times New Roman" w:cs="Times New Roman"/>
        </w:rPr>
        <w:t>validated</w:t>
      </w:r>
      <w:proofErr w:type="gramEnd"/>
      <w:r w:rsidRPr="00537E3E">
        <w:rPr>
          <w:rFonts w:ascii="Times New Roman" w:hAnsi="Times New Roman" w:cs="Times New Roman"/>
        </w:rPr>
        <w:t xml:space="preserve"> in </w:t>
      </w:r>
      <w:r w:rsidR="002419E1">
        <w:rPr>
          <w:rFonts w:ascii="Times New Roman" w:hAnsi="Times New Roman" w:cs="Times New Roman"/>
        </w:rPr>
        <w:t>531 HNSCC from TCGA</w:t>
      </w:r>
      <w:r w:rsidRPr="00537E3E">
        <w:rPr>
          <w:rFonts w:ascii="Times New Roman" w:hAnsi="Times New Roman" w:cs="Times New Roman"/>
        </w:rPr>
        <w:t xml:space="preserve"> dataset.</w:t>
      </w:r>
    </w:p>
    <w:p w:rsidR="00CF05A8" w:rsidRDefault="00537E3E" w:rsidP="00226540">
      <w:pPr>
        <w:spacing w:after="120" w:line="240" w:lineRule="auto"/>
        <w:rPr>
          <w:rFonts w:ascii="Times New Roman" w:hAnsi="Times New Roman" w:cs="Times New Roman"/>
        </w:rPr>
      </w:pPr>
      <w:r w:rsidRPr="00CF05A8">
        <w:rPr>
          <w:rFonts w:ascii="Times New Roman" w:hAnsi="Times New Roman" w:cs="Times New Roman"/>
          <w:b/>
        </w:rPr>
        <w:t xml:space="preserve">RESULTS: </w:t>
      </w:r>
      <w:r w:rsidR="005C3B62" w:rsidRPr="005C3B62">
        <w:rPr>
          <w:rFonts w:ascii="Times New Roman" w:hAnsi="Times New Roman" w:cs="Times New Roman"/>
        </w:rPr>
        <w:t xml:space="preserve">HPV </w:t>
      </w:r>
      <w:r w:rsidR="005C3B62">
        <w:rPr>
          <w:rFonts w:ascii="Times New Roman" w:hAnsi="Times New Roman" w:cs="Times New Roman"/>
        </w:rPr>
        <w:t>sequences</w:t>
      </w:r>
      <w:r w:rsidR="005C3B62" w:rsidRPr="005C3B62">
        <w:rPr>
          <w:rFonts w:ascii="Times New Roman" w:hAnsi="Times New Roman" w:cs="Times New Roman"/>
        </w:rPr>
        <w:t xml:space="preserve"> </w:t>
      </w:r>
      <w:proofErr w:type="gramStart"/>
      <w:r w:rsidR="005C3B62" w:rsidRPr="005C3B62">
        <w:rPr>
          <w:rFonts w:ascii="Times New Roman" w:hAnsi="Times New Roman" w:cs="Times New Roman"/>
        </w:rPr>
        <w:t>w</w:t>
      </w:r>
      <w:r w:rsidR="005C3B62">
        <w:rPr>
          <w:rFonts w:ascii="Times New Roman" w:hAnsi="Times New Roman" w:cs="Times New Roman"/>
        </w:rPr>
        <w:t>ere</w:t>
      </w:r>
      <w:r w:rsidR="005C3B62" w:rsidRPr="005C3B62">
        <w:rPr>
          <w:rFonts w:ascii="Times New Roman" w:hAnsi="Times New Roman" w:cs="Times New Roman"/>
        </w:rPr>
        <w:t xml:space="preserve"> </w:t>
      </w:r>
      <w:r w:rsidR="005C3B62">
        <w:rPr>
          <w:rFonts w:ascii="Times New Roman" w:hAnsi="Times New Roman" w:cs="Times New Roman"/>
        </w:rPr>
        <w:t>detected</w:t>
      </w:r>
      <w:proofErr w:type="gramEnd"/>
      <w:r w:rsidR="005C3B62" w:rsidRPr="005C3B62">
        <w:rPr>
          <w:rFonts w:ascii="Times New Roman" w:hAnsi="Times New Roman" w:cs="Times New Roman"/>
        </w:rPr>
        <w:t xml:space="preserve"> in 47% of </w:t>
      </w:r>
      <w:r w:rsidR="005C3B62">
        <w:rPr>
          <w:rFonts w:ascii="Times New Roman" w:hAnsi="Times New Roman" w:cs="Times New Roman"/>
        </w:rPr>
        <w:t>HN</w:t>
      </w:r>
      <w:r w:rsidR="005C3B62" w:rsidRPr="005C3B62">
        <w:rPr>
          <w:rFonts w:ascii="Times New Roman" w:hAnsi="Times New Roman" w:cs="Times New Roman"/>
        </w:rPr>
        <w:t xml:space="preserve">SCC with HPV16 being the most frequent genotype. HPV16 viral load </w:t>
      </w:r>
      <w:r w:rsidR="005C3B62">
        <w:rPr>
          <w:rFonts w:ascii="Times New Roman" w:hAnsi="Times New Roman" w:cs="Times New Roman"/>
        </w:rPr>
        <w:t xml:space="preserve">ranged from </w:t>
      </w:r>
      <w:r w:rsidR="005C3B62" w:rsidRPr="005C3B62">
        <w:rPr>
          <w:rFonts w:ascii="Times New Roman" w:hAnsi="Times New Roman" w:cs="Times New Roman"/>
        </w:rPr>
        <w:t xml:space="preserve">&lt;1 to </w:t>
      </w:r>
      <w:r w:rsidR="005C3B62">
        <w:rPr>
          <w:rFonts w:ascii="Times New Roman" w:hAnsi="Times New Roman" w:cs="Times New Roman"/>
        </w:rPr>
        <w:t>27</w:t>
      </w:r>
      <w:r w:rsidR="005C3B62" w:rsidRPr="005C3B62">
        <w:rPr>
          <w:rFonts w:ascii="Times New Roman" w:hAnsi="Times New Roman" w:cs="Times New Roman"/>
        </w:rPr>
        <w:t xml:space="preserve"> copies/genome equivalent and </w:t>
      </w:r>
      <w:r w:rsidR="00274B5C">
        <w:rPr>
          <w:rFonts w:ascii="Times New Roman" w:hAnsi="Times New Roman" w:cs="Times New Roman"/>
        </w:rPr>
        <w:t xml:space="preserve">the </w:t>
      </w:r>
      <w:r w:rsidR="002419E1" w:rsidRPr="005C3B62">
        <w:rPr>
          <w:rFonts w:ascii="Times New Roman" w:hAnsi="Times New Roman" w:cs="Times New Roman"/>
        </w:rPr>
        <w:t xml:space="preserve">HPV16 E6*I </w:t>
      </w:r>
      <w:r w:rsidR="00274B5C">
        <w:rPr>
          <w:rFonts w:ascii="Times New Roman" w:hAnsi="Times New Roman" w:cs="Times New Roman"/>
        </w:rPr>
        <w:t xml:space="preserve">mRNA levels </w:t>
      </w:r>
      <w:r w:rsidR="005C3B62" w:rsidRPr="005C3B62">
        <w:rPr>
          <w:rFonts w:ascii="Times New Roman" w:hAnsi="Times New Roman" w:cs="Times New Roman"/>
        </w:rPr>
        <w:t xml:space="preserve">were higher than E6. The </w:t>
      </w:r>
      <w:r w:rsidR="00274B5C">
        <w:rPr>
          <w:rFonts w:ascii="Times New Roman" w:hAnsi="Times New Roman" w:cs="Times New Roman"/>
        </w:rPr>
        <w:t xml:space="preserve">expression of </w:t>
      </w:r>
      <w:r w:rsidR="005C3B62" w:rsidRPr="005C3B62">
        <w:rPr>
          <w:rFonts w:ascii="Times New Roman" w:hAnsi="Times New Roman" w:cs="Times New Roman"/>
        </w:rPr>
        <w:t xml:space="preserve">SRSF3, BRM and SAM68 was </w:t>
      </w:r>
      <w:r w:rsidR="00274B5C">
        <w:rPr>
          <w:rFonts w:ascii="Times New Roman" w:hAnsi="Times New Roman" w:cs="Times New Roman"/>
        </w:rPr>
        <w:t xml:space="preserve">significantly </w:t>
      </w:r>
      <w:r w:rsidR="005C3B62" w:rsidRPr="005C3B62">
        <w:rPr>
          <w:rFonts w:ascii="Times New Roman" w:hAnsi="Times New Roman" w:cs="Times New Roman"/>
        </w:rPr>
        <w:t xml:space="preserve">higher in HPV-positive compared to HPV-negative </w:t>
      </w:r>
      <w:r w:rsidR="00274B5C">
        <w:rPr>
          <w:rFonts w:ascii="Times New Roman" w:hAnsi="Times New Roman" w:cs="Times New Roman"/>
        </w:rPr>
        <w:t>HN</w:t>
      </w:r>
      <w:r w:rsidR="005C3B62" w:rsidRPr="005C3B62">
        <w:rPr>
          <w:rFonts w:ascii="Times New Roman" w:hAnsi="Times New Roman" w:cs="Times New Roman"/>
        </w:rPr>
        <w:t xml:space="preserve">SCC (p &lt;0.05). </w:t>
      </w:r>
      <w:r w:rsidR="00274B5C">
        <w:rPr>
          <w:rFonts w:ascii="Times New Roman" w:hAnsi="Times New Roman" w:cs="Times New Roman"/>
        </w:rPr>
        <w:t>In particular</w:t>
      </w:r>
      <w:r w:rsidR="005C3B62" w:rsidRPr="005C3B62">
        <w:rPr>
          <w:rFonts w:ascii="Times New Roman" w:hAnsi="Times New Roman" w:cs="Times New Roman"/>
        </w:rPr>
        <w:t xml:space="preserve">, SAM68 levels </w:t>
      </w:r>
      <w:r w:rsidR="00274B5C">
        <w:rPr>
          <w:rFonts w:ascii="Times New Roman" w:hAnsi="Times New Roman" w:cs="Times New Roman"/>
        </w:rPr>
        <w:t>were shown to</w:t>
      </w:r>
      <w:r w:rsidR="005C3B62" w:rsidRPr="005C3B62">
        <w:rPr>
          <w:rFonts w:ascii="Times New Roman" w:hAnsi="Times New Roman" w:cs="Times New Roman"/>
        </w:rPr>
        <w:t xml:space="preserve"> correlat</w:t>
      </w:r>
      <w:r w:rsidR="00274B5C">
        <w:rPr>
          <w:rFonts w:ascii="Times New Roman" w:hAnsi="Times New Roman" w:cs="Times New Roman"/>
        </w:rPr>
        <w:t>e</w:t>
      </w:r>
      <w:r w:rsidR="005C3B62" w:rsidRPr="005C3B62">
        <w:rPr>
          <w:rFonts w:ascii="Times New Roman" w:hAnsi="Times New Roman" w:cs="Times New Roman"/>
        </w:rPr>
        <w:t xml:space="preserve"> with E6*I </w:t>
      </w:r>
      <w:r w:rsidR="00274B5C">
        <w:rPr>
          <w:rFonts w:ascii="Times New Roman" w:hAnsi="Times New Roman" w:cs="Times New Roman"/>
        </w:rPr>
        <w:t>expression</w:t>
      </w:r>
      <w:r w:rsidR="005C3B62" w:rsidRPr="005C3B62">
        <w:rPr>
          <w:rFonts w:ascii="Times New Roman" w:hAnsi="Times New Roman" w:cs="Times New Roman"/>
        </w:rPr>
        <w:t xml:space="preserve"> (R=</w:t>
      </w:r>
      <w:proofErr w:type="gramStart"/>
      <w:r w:rsidR="005C3B62" w:rsidRPr="005C3B62">
        <w:rPr>
          <w:rFonts w:ascii="Times New Roman" w:hAnsi="Times New Roman" w:cs="Times New Roman"/>
        </w:rPr>
        <w:t>1</w:t>
      </w:r>
      <w:proofErr w:type="gramEnd"/>
      <w:r w:rsidR="005C3B62" w:rsidRPr="005C3B62">
        <w:rPr>
          <w:rFonts w:ascii="Times New Roman" w:hAnsi="Times New Roman" w:cs="Times New Roman"/>
        </w:rPr>
        <w:t xml:space="preserve">, p=0.02). Western blot and </w:t>
      </w:r>
      <w:r w:rsidR="00274B5C">
        <w:rPr>
          <w:rFonts w:ascii="Times New Roman" w:hAnsi="Times New Roman" w:cs="Times New Roman"/>
        </w:rPr>
        <w:t>RT-</w:t>
      </w:r>
      <w:r w:rsidR="005C3B62" w:rsidRPr="005C3B62">
        <w:rPr>
          <w:rFonts w:ascii="Times New Roman" w:hAnsi="Times New Roman" w:cs="Times New Roman"/>
        </w:rPr>
        <w:t>qPCR analys</w:t>
      </w:r>
      <w:r w:rsidR="00274B5C">
        <w:rPr>
          <w:rFonts w:ascii="Times New Roman" w:hAnsi="Times New Roman" w:cs="Times New Roman"/>
        </w:rPr>
        <w:t>e</w:t>
      </w:r>
      <w:r w:rsidR="005C3B62" w:rsidRPr="005C3B62">
        <w:rPr>
          <w:rFonts w:ascii="Times New Roman" w:hAnsi="Times New Roman" w:cs="Times New Roman"/>
        </w:rPr>
        <w:t xml:space="preserve">s revealed </w:t>
      </w:r>
      <w:r w:rsidR="00274B5C">
        <w:rPr>
          <w:rFonts w:ascii="Times New Roman" w:hAnsi="Times New Roman" w:cs="Times New Roman"/>
        </w:rPr>
        <w:t>up-regulation of</w:t>
      </w:r>
      <w:r w:rsidR="005C3B62" w:rsidRPr="005C3B62">
        <w:rPr>
          <w:rFonts w:ascii="Times New Roman" w:hAnsi="Times New Roman" w:cs="Times New Roman"/>
        </w:rPr>
        <w:t xml:space="preserve"> SAM68 </w:t>
      </w:r>
      <w:r w:rsidR="00274B5C">
        <w:rPr>
          <w:rFonts w:ascii="Times New Roman" w:hAnsi="Times New Roman" w:cs="Times New Roman"/>
        </w:rPr>
        <w:t xml:space="preserve">at </w:t>
      </w:r>
      <w:r w:rsidR="005C3B62" w:rsidRPr="005C3B62">
        <w:rPr>
          <w:rFonts w:ascii="Times New Roman" w:hAnsi="Times New Roman" w:cs="Times New Roman"/>
        </w:rPr>
        <w:t xml:space="preserve">mRNA and protein </w:t>
      </w:r>
      <w:r w:rsidR="00274B5C">
        <w:rPr>
          <w:rFonts w:ascii="Times New Roman" w:hAnsi="Times New Roman" w:cs="Times New Roman"/>
        </w:rPr>
        <w:t xml:space="preserve">levels in </w:t>
      </w:r>
      <w:r w:rsidR="002419E1">
        <w:rPr>
          <w:rFonts w:ascii="Times New Roman" w:hAnsi="Times New Roman" w:cs="Times New Roman"/>
        </w:rPr>
        <w:t>LXSN HPV16 E6 transduced PCA5 cells</w:t>
      </w:r>
      <w:r w:rsidR="00274B5C">
        <w:rPr>
          <w:rFonts w:ascii="Times New Roman" w:hAnsi="Times New Roman" w:cs="Times New Roman"/>
        </w:rPr>
        <w:t>.</w:t>
      </w:r>
      <w:r w:rsidR="005C3B62" w:rsidRPr="005C3B62">
        <w:rPr>
          <w:rFonts w:ascii="Times New Roman" w:hAnsi="Times New Roman" w:cs="Times New Roman"/>
        </w:rPr>
        <w:t xml:space="preserve"> </w:t>
      </w:r>
      <w:r w:rsidR="002419E1">
        <w:rPr>
          <w:rFonts w:ascii="Times New Roman" w:hAnsi="Times New Roman" w:cs="Times New Roman"/>
        </w:rPr>
        <w:t xml:space="preserve">Accordingly, the </w:t>
      </w:r>
      <w:r w:rsidR="002419E1" w:rsidRPr="005C3B62">
        <w:rPr>
          <w:rFonts w:ascii="Times New Roman" w:hAnsi="Times New Roman" w:cs="Times New Roman"/>
        </w:rPr>
        <w:t>SRSF3, BRM and SAM68</w:t>
      </w:r>
      <w:r w:rsidR="002419E1">
        <w:rPr>
          <w:rFonts w:ascii="Times New Roman" w:hAnsi="Times New Roman" w:cs="Times New Roman"/>
        </w:rPr>
        <w:t xml:space="preserve"> were found significantly </w:t>
      </w:r>
      <w:proofErr w:type="gramStart"/>
      <w:r w:rsidR="002419E1">
        <w:rPr>
          <w:rFonts w:ascii="Times New Roman" w:hAnsi="Times New Roman" w:cs="Times New Roman"/>
        </w:rPr>
        <w:t>up-regulated</w:t>
      </w:r>
      <w:proofErr w:type="gramEnd"/>
      <w:r w:rsidR="002419E1">
        <w:rPr>
          <w:rFonts w:ascii="Times New Roman" w:hAnsi="Times New Roman" w:cs="Times New Roman"/>
        </w:rPr>
        <w:t xml:space="preserve"> </w:t>
      </w:r>
      <w:r w:rsidR="002419E1" w:rsidRPr="005C3B62">
        <w:rPr>
          <w:rFonts w:ascii="Times New Roman" w:hAnsi="Times New Roman" w:cs="Times New Roman"/>
        </w:rPr>
        <w:t>in HPV-</w:t>
      </w:r>
      <w:r w:rsidR="002419E1">
        <w:rPr>
          <w:rFonts w:ascii="Times New Roman" w:hAnsi="Times New Roman" w:cs="Times New Roman"/>
        </w:rPr>
        <w:t>related</w:t>
      </w:r>
      <w:r w:rsidR="002419E1" w:rsidRPr="005C3B62">
        <w:rPr>
          <w:rFonts w:ascii="Times New Roman" w:hAnsi="Times New Roman" w:cs="Times New Roman"/>
        </w:rPr>
        <w:t xml:space="preserve"> </w:t>
      </w:r>
      <w:r w:rsidR="002419E1">
        <w:rPr>
          <w:rFonts w:ascii="Times New Roman" w:hAnsi="Times New Roman" w:cs="Times New Roman"/>
        </w:rPr>
        <w:t>HN</w:t>
      </w:r>
      <w:r w:rsidR="002419E1" w:rsidRPr="005C3B62">
        <w:rPr>
          <w:rFonts w:ascii="Times New Roman" w:hAnsi="Times New Roman" w:cs="Times New Roman"/>
        </w:rPr>
        <w:t>SCC</w:t>
      </w:r>
      <w:r w:rsidR="002419E1">
        <w:rPr>
          <w:rFonts w:ascii="Times New Roman" w:hAnsi="Times New Roman" w:cs="Times New Roman"/>
        </w:rPr>
        <w:t>, but not in HPV-negative cases, from</w:t>
      </w:r>
      <w:r w:rsidR="009B7CDA">
        <w:rPr>
          <w:rFonts w:ascii="Times New Roman" w:hAnsi="Times New Roman" w:cs="Times New Roman"/>
        </w:rPr>
        <w:t xml:space="preserve"> </w:t>
      </w:r>
      <w:r w:rsidR="005C3B62" w:rsidRPr="005C3B62">
        <w:rPr>
          <w:rFonts w:ascii="Times New Roman" w:hAnsi="Times New Roman" w:cs="Times New Roman"/>
        </w:rPr>
        <w:t>TCGA dataset.</w:t>
      </w:r>
    </w:p>
    <w:p w:rsidR="00CF05A8" w:rsidRDefault="00CF05A8" w:rsidP="005C3B62">
      <w:pPr>
        <w:spacing w:after="240" w:line="240" w:lineRule="auto"/>
        <w:rPr>
          <w:rFonts w:ascii="Times New Roman" w:hAnsi="Times New Roman" w:cs="Times New Roman"/>
        </w:rPr>
      </w:pPr>
      <w:r w:rsidRPr="00CF05A8">
        <w:rPr>
          <w:rFonts w:ascii="Times New Roman" w:hAnsi="Times New Roman" w:cs="Times New Roman"/>
          <w:b/>
        </w:rPr>
        <w:t>CONCLUSIONS:</w:t>
      </w:r>
      <w:r>
        <w:rPr>
          <w:rFonts w:ascii="Times New Roman" w:hAnsi="Times New Roman" w:cs="Times New Roman"/>
        </w:rPr>
        <w:t xml:space="preserve"> </w:t>
      </w:r>
      <w:bookmarkStart w:id="0" w:name="_GoBack"/>
      <w:r w:rsidR="002419E1">
        <w:rPr>
          <w:rFonts w:ascii="Times New Roman" w:hAnsi="Times New Roman" w:cs="Times New Roman"/>
        </w:rPr>
        <w:t xml:space="preserve">The results showed that expression of the splicing factors </w:t>
      </w:r>
      <w:r w:rsidR="002419E1" w:rsidRPr="005C3B62">
        <w:rPr>
          <w:rFonts w:ascii="Times New Roman" w:hAnsi="Times New Roman" w:cs="Times New Roman"/>
        </w:rPr>
        <w:t>SRSF3, BRM and SAM68</w:t>
      </w:r>
      <w:r w:rsidR="002419E1">
        <w:rPr>
          <w:rFonts w:ascii="Times New Roman" w:hAnsi="Times New Roman" w:cs="Times New Roman"/>
        </w:rPr>
        <w:t xml:space="preserve"> </w:t>
      </w:r>
      <w:r w:rsidR="00D109B4">
        <w:rPr>
          <w:rFonts w:ascii="Times New Roman" w:hAnsi="Times New Roman" w:cs="Times New Roman"/>
        </w:rPr>
        <w:t>is</w:t>
      </w:r>
      <w:r w:rsidR="002419E1">
        <w:rPr>
          <w:rFonts w:ascii="Times New Roman" w:hAnsi="Times New Roman" w:cs="Times New Roman"/>
        </w:rPr>
        <w:t xml:space="preserve"> significantly higher in HPV-positive HNSCC. The </w:t>
      </w:r>
      <w:r w:rsidR="008C0B64">
        <w:rPr>
          <w:rFonts w:ascii="Times New Roman" w:hAnsi="Times New Roman" w:cs="Times New Roman"/>
        </w:rPr>
        <w:t xml:space="preserve">heterologous expression </w:t>
      </w:r>
      <w:r w:rsidR="002419E1">
        <w:rPr>
          <w:rFonts w:ascii="Times New Roman" w:hAnsi="Times New Roman" w:cs="Times New Roman"/>
        </w:rPr>
        <w:t xml:space="preserve">of </w:t>
      </w:r>
      <w:r>
        <w:rPr>
          <w:rFonts w:ascii="Times New Roman" w:hAnsi="Times New Roman" w:cs="Times New Roman"/>
        </w:rPr>
        <w:t xml:space="preserve">E6 oncoprotein </w:t>
      </w:r>
      <w:r w:rsidR="002419E1">
        <w:rPr>
          <w:rFonts w:ascii="Times New Roman" w:hAnsi="Times New Roman" w:cs="Times New Roman"/>
        </w:rPr>
        <w:t xml:space="preserve">in the HPV-negative PCA5 </w:t>
      </w:r>
      <w:r w:rsidR="008C0B64">
        <w:rPr>
          <w:rFonts w:ascii="Times New Roman" w:hAnsi="Times New Roman" w:cs="Times New Roman"/>
        </w:rPr>
        <w:t>cell line has been sho</w:t>
      </w:r>
      <w:r w:rsidR="00D109B4">
        <w:rPr>
          <w:rFonts w:ascii="Times New Roman" w:hAnsi="Times New Roman" w:cs="Times New Roman"/>
        </w:rPr>
        <w:t>w</w:t>
      </w:r>
      <w:r w:rsidR="008C0B64">
        <w:rPr>
          <w:rFonts w:ascii="Times New Roman" w:hAnsi="Times New Roman" w:cs="Times New Roman"/>
        </w:rPr>
        <w:t xml:space="preserve">n to induce </w:t>
      </w:r>
      <w:r>
        <w:rPr>
          <w:rFonts w:ascii="Times New Roman" w:hAnsi="Times New Roman" w:cs="Times New Roman"/>
        </w:rPr>
        <w:t>up-regulat</w:t>
      </w:r>
      <w:r w:rsidR="008C0B64">
        <w:rPr>
          <w:rFonts w:ascii="Times New Roman" w:hAnsi="Times New Roman" w:cs="Times New Roman"/>
        </w:rPr>
        <w:t xml:space="preserve">ion of </w:t>
      </w:r>
      <w:r w:rsidRPr="00CF05A8">
        <w:rPr>
          <w:rFonts w:ascii="Times New Roman" w:hAnsi="Times New Roman" w:cs="Times New Roman"/>
        </w:rPr>
        <w:t>S</w:t>
      </w:r>
      <w:r>
        <w:rPr>
          <w:rFonts w:ascii="Times New Roman" w:hAnsi="Times New Roman" w:cs="Times New Roman"/>
        </w:rPr>
        <w:t>am</w:t>
      </w:r>
      <w:r w:rsidRPr="00CF05A8">
        <w:rPr>
          <w:rFonts w:ascii="Times New Roman" w:hAnsi="Times New Roman" w:cs="Times New Roman"/>
        </w:rPr>
        <w:t>68</w:t>
      </w:r>
      <w:r w:rsidR="008C0B64">
        <w:rPr>
          <w:rFonts w:ascii="Times New Roman" w:hAnsi="Times New Roman" w:cs="Times New Roman"/>
        </w:rPr>
        <w:t xml:space="preserve">. </w:t>
      </w:r>
      <w:r w:rsidR="00187545">
        <w:rPr>
          <w:rFonts w:ascii="Times New Roman" w:hAnsi="Times New Roman" w:cs="Times New Roman"/>
        </w:rPr>
        <w:t xml:space="preserve">These data highlight the complex interplay between viral </w:t>
      </w:r>
      <w:proofErr w:type="spellStart"/>
      <w:r w:rsidR="00187545">
        <w:rPr>
          <w:rFonts w:ascii="Times New Roman" w:hAnsi="Times New Roman" w:cs="Times New Roman"/>
        </w:rPr>
        <w:t>oncoproteins</w:t>
      </w:r>
      <w:proofErr w:type="spellEnd"/>
      <w:r w:rsidR="00187545">
        <w:rPr>
          <w:rFonts w:ascii="Times New Roman" w:hAnsi="Times New Roman" w:cs="Times New Roman"/>
        </w:rPr>
        <w:t xml:space="preserve"> and cellular splicing factors in the carcinogenic process and suggest innovative therapeutic approaches based on Sam68 inhibitors.</w:t>
      </w:r>
      <w:bookmarkEnd w:id="0"/>
      <w:r w:rsidR="00187545">
        <w:rPr>
          <w:rFonts w:ascii="Times New Roman" w:hAnsi="Times New Roman" w:cs="Times New Roman"/>
        </w:rPr>
        <w:t xml:space="preserve"> </w:t>
      </w:r>
    </w:p>
    <w:p w:rsidR="005C3B62" w:rsidRDefault="005C3B62" w:rsidP="005C3B62">
      <w:pPr>
        <w:spacing w:after="120" w:line="240" w:lineRule="auto"/>
        <w:rPr>
          <w:rFonts w:ascii="Times New Roman" w:hAnsi="Times New Roman" w:cs="Times New Roman"/>
        </w:rPr>
      </w:pPr>
      <w:r w:rsidRPr="005C3B62">
        <w:rPr>
          <w:rFonts w:ascii="Times New Roman" w:hAnsi="Times New Roman" w:cs="Times New Roman"/>
          <w:b/>
        </w:rPr>
        <w:t>ACKNOWLEDGEMENTS:</w:t>
      </w:r>
      <w:r>
        <w:rPr>
          <w:rFonts w:ascii="Times New Roman" w:hAnsi="Times New Roman" w:cs="Times New Roman"/>
        </w:rPr>
        <w:t xml:space="preserve"> </w:t>
      </w:r>
      <w:r w:rsidRPr="005C3B62">
        <w:rPr>
          <w:rFonts w:ascii="Times New Roman" w:hAnsi="Times New Roman" w:cs="Times New Roman"/>
        </w:rPr>
        <w:t xml:space="preserve">This work was supported by the Italian Ministry of Health </w:t>
      </w:r>
      <w:proofErr w:type="spellStart"/>
      <w:r w:rsidRPr="005C3B62">
        <w:rPr>
          <w:rFonts w:ascii="Times New Roman" w:hAnsi="Times New Roman" w:cs="Times New Roman"/>
        </w:rPr>
        <w:t>Ricerca</w:t>
      </w:r>
      <w:proofErr w:type="spellEnd"/>
      <w:r w:rsidRPr="005C3B62">
        <w:rPr>
          <w:rFonts w:ascii="Times New Roman" w:hAnsi="Times New Roman" w:cs="Times New Roman"/>
        </w:rPr>
        <w:t xml:space="preserve"> </w:t>
      </w:r>
      <w:proofErr w:type="spellStart"/>
      <w:r w:rsidRPr="005C3B62">
        <w:rPr>
          <w:rFonts w:ascii="Times New Roman" w:hAnsi="Times New Roman" w:cs="Times New Roman"/>
        </w:rPr>
        <w:t>Corrente</w:t>
      </w:r>
      <w:proofErr w:type="spellEnd"/>
      <w:r w:rsidRPr="005C3B62">
        <w:rPr>
          <w:rFonts w:ascii="Times New Roman" w:hAnsi="Times New Roman" w:cs="Times New Roman"/>
        </w:rPr>
        <w:t xml:space="preserve"> 2022 Grant L1/10</w:t>
      </w:r>
      <w:r w:rsidR="00D109B4">
        <w:rPr>
          <w:rFonts w:ascii="Times New Roman" w:hAnsi="Times New Roman" w:cs="Times New Roman"/>
        </w:rPr>
        <w:t xml:space="preserve"> and by </w:t>
      </w:r>
      <w:r w:rsidR="00D109B4" w:rsidRPr="00D109B4">
        <w:rPr>
          <w:rFonts w:ascii="Times New Roman" w:hAnsi="Times New Roman" w:cs="Times New Roman"/>
        </w:rPr>
        <w:t>Next Generation EU—PNRR M6C2—</w:t>
      </w:r>
      <w:proofErr w:type="spellStart"/>
      <w:r w:rsidR="00D109B4" w:rsidRPr="00D109B4">
        <w:rPr>
          <w:rFonts w:ascii="Times New Roman" w:hAnsi="Times New Roman" w:cs="Times New Roman"/>
        </w:rPr>
        <w:t>Investimento</w:t>
      </w:r>
      <w:proofErr w:type="spellEnd"/>
      <w:r w:rsidR="00D109B4" w:rsidRPr="00D109B4">
        <w:rPr>
          <w:rFonts w:ascii="Times New Roman" w:hAnsi="Times New Roman" w:cs="Times New Roman"/>
        </w:rPr>
        <w:t xml:space="preserve"> 2.1 </w:t>
      </w:r>
      <w:proofErr w:type="spellStart"/>
      <w:r w:rsidR="00D109B4" w:rsidRPr="00D109B4">
        <w:rPr>
          <w:rFonts w:ascii="Times New Roman" w:hAnsi="Times New Roman" w:cs="Times New Roman"/>
        </w:rPr>
        <w:t>Valorizzazione</w:t>
      </w:r>
      <w:proofErr w:type="spellEnd"/>
      <w:r w:rsidR="00D109B4" w:rsidRPr="00D109B4">
        <w:rPr>
          <w:rFonts w:ascii="Times New Roman" w:hAnsi="Times New Roman" w:cs="Times New Roman"/>
        </w:rPr>
        <w:t xml:space="preserve"> e </w:t>
      </w:r>
      <w:proofErr w:type="spellStart"/>
      <w:r w:rsidR="00D109B4" w:rsidRPr="00D109B4">
        <w:rPr>
          <w:rFonts w:ascii="Times New Roman" w:hAnsi="Times New Roman" w:cs="Times New Roman"/>
        </w:rPr>
        <w:t>potenziamento</w:t>
      </w:r>
      <w:proofErr w:type="spellEnd"/>
      <w:r w:rsidR="00D109B4" w:rsidRPr="00D109B4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="00D109B4" w:rsidRPr="00D109B4">
        <w:rPr>
          <w:rFonts w:ascii="Times New Roman" w:hAnsi="Times New Roman" w:cs="Times New Roman"/>
        </w:rPr>
        <w:t>della</w:t>
      </w:r>
      <w:proofErr w:type="spellEnd"/>
      <w:proofErr w:type="gramEnd"/>
      <w:r w:rsidR="00D109B4" w:rsidRPr="00D109B4">
        <w:rPr>
          <w:rFonts w:ascii="Times New Roman" w:hAnsi="Times New Roman" w:cs="Times New Roman"/>
        </w:rPr>
        <w:t xml:space="preserve"> </w:t>
      </w:r>
      <w:proofErr w:type="spellStart"/>
      <w:r w:rsidR="00D109B4" w:rsidRPr="00D109B4">
        <w:rPr>
          <w:rFonts w:ascii="Times New Roman" w:hAnsi="Times New Roman" w:cs="Times New Roman"/>
        </w:rPr>
        <w:t>ricerca</w:t>
      </w:r>
      <w:proofErr w:type="spellEnd"/>
      <w:r w:rsidR="00D109B4" w:rsidRPr="00D109B4">
        <w:rPr>
          <w:rFonts w:ascii="Times New Roman" w:hAnsi="Times New Roman" w:cs="Times New Roman"/>
        </w:rPr>
        <w:t xml:space="preserve"> </w:t>
      </w:r>
      <w:proofErr w:type="spellStart"/>
      <w:r w:rsidR="00D109B4" w:rsidRPr="00D109B4">
        <w:rPr>
          <w:rFonts w:ascii="Times New Roman" w:hAnsi="Times New Roman" w:cs="Times New Roman"/>
        </w:rPr>
        <w:t>biomedica</w:t>
      </w:r>
      <w:proofErr w:type="spellEnd"/>
      <w:r w:rsidR="00D109B4" w:rsidRPr="00D109B4">
        <w:rPr>
          <w:rFonts w:ascii="Times New Roman" w:hAnsi="Times New Roman" w:cs="Times New Roman"/>
        </w:rPr>
        <w:t xml:space="preserve"> del SSN (PNRR-MAD-2022-12376570 to MG)</w:t>
      </w:r>
      <w:r w:rsidRPr="005C3B62">
        <w:rPr>
          <w:rFonts w:ascii="Times New Roman" w:hAnsi="Times New Roman" w:cs="Times New Roman"/>
        </w:rPr>
        <w:t xml:space="preserve">.   </w:t>
      </w:r>
    </w:p>
    <w:sectPr w:rsidR="005C3B6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3C1D"/>
    <w:rsid w:val="00122A15"/>
    <w:rsid w:val="00187545"/>
    <w:rsid w:val="00226540"/>
    <w:rsid w:val="002419E1"/>
    <w:rsid w:val="00260B1E"/>
    <w:rsid w:val="00274B5C"/>
    <w:rsid w:val="00353C1D"/>
    <w:rsid w:val="00537E3E"/>
    <w:rsid w:val="00566BA8"/>
    <w:rsid w:val="005C3B62"/>
    <w:rsid w:val="007459BF"/>
    <w:rsid w:val="007459D6"/>
    <w:rsid w:val="007C2C3D"/>
    <w:rsid w:val="008C0B64"/>
    <w:rsid w:val="008C1140"/>
    <w:rsid w:val="009B7CDA"/>
    <w:rsid w:val="00C641F5"/>
    <w:rsid w:val="00CF05A8"/>
    <w:rsid w:val="00D109B4"/>
    <w:rsid w:val="00F21FCE"/>
    <w:rsid w:val="00F514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2CAD3C"/>
  <w15:chartTrackingRefBased/>
  <w15:docId w15:val="{B6B4D7BE-0DF2-4CA8-8A13-7E18F212D1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lang w:val="en-GB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573</Words>
  <Characters>3271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Cerasuolo</dc:creator>
  <cp:keywords/>
  <dc:description/>
  <cp:lastModifiedBy>Andrea Cerasuolo</cp:lastModifiedBy>
  <cp:revision>3</cp:revision>
  <dcterms:created xsi:type="dcterms:W3CDTF">2024-10-23T16:27:00Z</dcterms:created>
  <dcterms:modified xsi:type="dcterms:W3CDTF">2024-10-23T16:33:00Z</dcterms:modified>
</cp:coreProperties>
</file>